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Titolo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309CB">
        <w:rPr>
          <w:sz w:val="44"/>
        </w:rPr>
        <w:t xml:space="preserve"> </w:t>
      </w:r>
      <w:r w:rsidR="00B309CB" w:rsidRPr="008949CE">
        <w:rPr>
          <w:b/>
          <w:sz w:val="24"/>
          <w:szCs w:val="24"/>
        </w:rPr>
        <w:t>Rapport Reflection</w:t>
      </w:r>
    </w:p>
    <w:p w:rsidR="00E34E16" w:rsidRPr="008B3FF3" w:rsidRDefault="008B3FF3" w:rsidP="008B3FF3">
      <w:pPr>
        <w:pStyle w:val="Titolo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</w:p>
    <w:tbl>
      <w:tblPr>
        <w:tblStyle w:val="Sfondochiaro-Colore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  <w:bookmarkStart w:id="0" w:name="_GoBack"/>
            <w:bookmarkEnd w:id="0"/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B309CB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  <w:r w:rsidR="00B309CB">
        <w:rPr>
          <w:color w:val="17365D" w:themeColor="text2" w:themeShade="BF"/>
        </w:rPr>
        <w:t xml:space="preserve"> </w:t>
      </w:r>
      <w:r w:rsidR="00B309CB" w:rsidRPr="008949CE">
        <w:rPr>
          <w:sz w:val="24"/>
          <w:szCs w:val="24"/>
        </w:rPr>
        <w:t xml:space="preserve">empathize with the </w:t>
      </w:r>
      <w:r w:rsidR="00B309CB">
        <w:rPr>
          <w:sz w:val="24"/>
          <w:szCs w:val="24"/>
        </w:rPr>
        <w:t>people you talk to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  <w:r w:rsidR="00B309CB">
        <w:rPr>
          <w:color w:val="17365D" w:themeColor="text2" w:themeShade="BF"/>
        </w:rPr>
        <w:t xml:space="preserve"> </w:t>
      </w:r>
      <w:r w:rsidR="00B309CB" w:rsidRPr="008949CE">
        <w:rPr>
          <w:sz w:val="24"/>
          <w:szCs w:val="24"/>
        </w:rPr>
        <w:t xml:space="preserve">In NLP </w:t>
      </w:r>
      <w:r w:rsidR="00B309CB">
        <w:rPr>
          <w:sz w:val="24"/>
          <w:szCs w:val="24"/>
        </w:rPr>
        <w:t>(</w:t>
      </w:r>
      <w:proofErr w:type="spellStart"/>
      <w:r w:rsidR="00B309CB" w:rsidRPr="00491425">
        <w:rPr>
          <w:sz w:val="24"/>
          <w:szCs w:val="24"/>
        </w:rPr>
        <w:t>Neuro</w:t>
      </w:r>
      <w:proofErr w:type="spellEnd"/>
      <w:r w:rsidR="00B309CB" w:rsidRPr="00491425">
        <w:rPr>
          <w:sz w:val="24"/>
          <w:szCs w:val="24"/>
        </w:rPr>
        <w:t>-linguistic programming</w:t>
      </w:r>
      <w:r w:rsidR="00B309CB">
        <w:rPr>
          <w:sz w:val="24"/>
          <w:szCs w:val="24"/>
        </w:rPr>
        <w:t xml:space="preserve">) the so called </w:t>
      </w:r>
      <w:r w:rsidR="00B309CB" w:rsidRPr="008949CE">
        <w:rPr>
          <w:sz w:val="24"/>
          <w:szCs w:val="24"/>
        </w:rPr>
        <w:t xml:space="preserve">rapport </w:t>
      </w:r>
      <w:r w:rsidR="00B309CB">
        <w:rPr>
          <w:sz w:val="24"/>
          <w:szCs w:val="24"/>
        </w:rPr>
        <w:t>is "</w:t>
      </w:r>
      <w:r w:rsidR="00B309CB" w:rsidRPr="008949CE">
        <w:rPr>
          <w:sz w:val="24"/>
          <w:szCs w:val="24"/>
        </w:rPr>
        <w:t>a basic technique that combines</w:t>
      </w:r>
      <w:r w:rsidR="00B309CB">
        <w:rPr>
          <w:sz w:val="24"/>
          <w:szCs w:val="24"/>
        </w:rPr>
        <w:t xml:space="preserve"> communication and relationship; it is</w:t>
      </w:r>
      <w:r w:rsidR="00B309CB" w:rsidRPr="008949CE">
        <w:rPr>
          <w:sz w:val="24"/>
          <w:szCs w:val="24"/>
        </w:rPr>
        <w:t xml:space="preserve"> the general condition </w:t>
      </w:r>
      <w:r w:rsidR="00B309CB">
        <w:rPr>
          <w:sz w:val="24"/>
          <w:szCs w:val="24"/>
        </w:rPr>
        <w:t>when</w:t>
      </w:r>
      <w:r w:rsidR="00B309CB" w:rsidRPr="008949CE">
        <w:rPr>
          <w:sz w:val="24"/>
          <w:szCs w:val="24"/>
        </w:rPr>
        <w:t xml:space="preserve"> it is possible to communicate effectively</w:t>
      </w:r>
      <w:r w:rsidR="00B309CB">
        <w:rPr>
          <w:sz w:val="24"/>
          <w:szCs w:val="24"/>
        </w:rPr>
        <w:t>" (Wikipedia)</w:t>
      </w:r>
      <w:r w:rsidR="00B309CB" w:rsidRPr="008949CE">
        <w:rPr>
          <w:sz w:val="24"/>
          <w:szCs w:val="24"/>
        </w:rPr>
        <w:t>, and it is crucial to establish a good re</w:t>
      </w:r>
      <w:r w:rsidR="00B309CB">
        <w:rPr>
          <w:sz w:val="24"/>
          <w:szCs w:val="24"/>
        </w:rPr>
        <w:t>lationship between two partners in a conversation</w:t>
      </w:r>
      <w:r w:rsidR="00B309CB" w:rsidRPr="008949CE">
        <w:rPr>
          <w:sz w:val="24"/>
          <w:szCs w:val="24"/>
        </w:rPr>
        <w:t>.</w:t>
      </w:r>
    </w:p>
    <w:p w:rsidR="000115B0" w:rsidRPr="000115B0" w:rsidRDefault="000115B0" w:rsidP="000115B0"/>
    <w:p w:rsidR="00615923" w:rsidRDefault="00615923" w:rsidP="00CB5669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  <w:r w:rsidR="00B309CB">
        <w:rPr>
          <w:color w:val="17365D" w:themeColor="text2" w:themeShade="BF"/>
        </w:rPr>
        <w:t xml:space="preserve"> /</w:t>
      </w:r>
    </w:p>
    <w:p w:rsidR="000115B0" w:rsidRPr="000115B0" w:rsidRDefault="000115B0" w:rsidP="000115B0"/>
    <w:p w:rsidR="00B309CB" w:rsidRPr="008949CE" w:rsidRDefault="0064630B" w:rsidP="00B309CB">
      <w:pPr>
        <w:pStyle w:val="Titolo1"/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  <w:r w:rsidR="00B309CB">
        <w:rPr>
          <w:color w:val="17365D" w:themeColor="text2" w:themeShade="BF"/>
        </w:rPr>
        <w:t xml:space="preserve"> </w:t>
      </w:r>
      <w:r w:rsidR="00B309CB" w:rsidRPr="008949CE">
        <w:t xml:space="preserve">To understand how it works in a natural and unforced </w:t>
      </w:r>
      <w:r w:rsidR="00B309CB">
        <w:t xml:space="preserve">environment, it </w:t>
      </w:r>
      <w:r w:rsidR="00B309CB" w:rsidRPr="008949CE">
        <w:t xml:space="preserve">will be sufficient to observe how people relate to each other. The exercise </w:t>
      </w:r>
      <w:r w:rsidR="00B309CB">
        <w:t>can be held in the following way</w:t>
      </w:r>
      <w:r w:rsidR="00B309CB" w:rsidRPr="008949CE">
        <w:t>:</w:t>
      </w:r>
    </w:p>
    <w:p w:rsidR="00B309CB" w:rsidRPr="008949CE" w:rsidRDefault="00B309CB" w:rsidP="00B309CB">
      <w:pPr>
        <w:pStyle w:val="Titolo1"/>
        <w:numPr>
          <w:ilvl w:val="0"/>
          <w:numId w:val="23"/>
        </w:numPr>
      </w:pPr>
      <w:r w:rsidRPr="008949CE">
        <w:t>We form groups of 3 or 4 people;</w:t>
      </w:r>
    </w:p>
    <w:p w:rsidR="00B309CB" w:rsidRPr="008949CE" w:rsidRDefault="00B309CB" w:rsidP="00B309CB">
      <w:pPr>
        <w:pStyle w:val="Titolo1"/>
        <w:numPr>
          <w:ilvl w:val="0"/>
          <w:numId w:val="23"/>
        </w:numPr>
      </w:pPr>
      <w:r w:rsidRPr="008949CE">
        <w:t xml:space="preserve">The groups will go out to </w:t>
      </w:r>
      <w:r>
        <w:t>meeting places</w:t>
      </w:r>
      <w:r w:rsidRPr="008949CE">
        <w:t xml:space="preserve"> (shopping cent</w:t>
      </w:r>
      <w:r>
        <w:t>re</w:t>
      </w:r>
      <w:r w:rsidRPr="008949CE">
        <w:t>s, city cent</w:t>
      </w:r>
      <w:r>
        <w:t>res, dining areas, etc.)</w:t>
      </w:r>
      <w:r w:rsidRPr="008949CE">
        <w:t>;</w:t>
      </w:r>
    </w:p>
    <w:p w:rsidR="00B309CB" w:rsidRPr="00491425" w:rsidRDefault="00B309CB" w:rsidP="00B309CB">
      <w:pPr>
        <w:pStyle w:val="Titolo1"/>
        <w:numPr>
          <w:ilvl w:val="0"/>
          <w:numId w:val="23"/>
        </w:numPr>
      </w:pPr>
      <w:r w:rsidRPr="00491425">
        <w:t>The groups will observe dis</w:t>
      </w:r>
      <w:r>
        <w:t>creetly, so as to pass unnoticed, people, known or not</w:t>
      </w:r>
      <w:r w:rsidRPr="00491425">
        <w:t>, while talking to each other;</w:t>
      </w:r>
    </w:p>
    <w:p w:rsidR="00B309CB" w:rsidRPr="00491425" w:rsidRDefault="00B309CB" w:rsidP="00B309CB">
      <w:pPr>
        <w:pStyle w:val="Titolo1"/>
        <w:numPr>
          <w:ilvl w:val="0"/>
          <w:numId w:val="23"/>
        </w:numPr>
      </w:pPr>
      <w:r w:rsidRPr="00491425">
        <w:t>The g</w:t>
      </w:r>
      <w:r>
        <w:t>roups will observe and take note of</w:t>
      </w:r>
      <w:r w:rsidRPr="00491425">
        <w:t>:</w:t>
      </w:r>
    </w:p>
    <w:p w:rsidR="00B309CB" w:rsidRDefault="00B309CB" w:rsidP="00B309CB">
      <w:pPr>
        <w:pStyle w:val="Titolo1"/>
        <w:numPr>
          <w:ilvl w:val="1"/>
          <w:numId w:val="24"/>
        </w:numPr>
      </w:pPr>
      <w:r w:rsidRPr="00491425">
        <w:t xml:space="preserve">the </w:t>
      </w:r>
      <w:r>
        <w:t>gestures of the interlocutors (body movements</w:t>
      </w:r>
      <w:r w:rsidRPr="00491425">
        <w:t>, fac</w:t>
      </w:r>
      <w:r>
        <w:t>e expressions, and possibly the tone of voice</w:t>
      </w:r>
      <w:r w:rsidRPr="00491425">
        <w:t>)</w:t>
      </w:r>
      <w:r>
        <w:t>;</w:t>
      </w:r>
    </w:p>
    <w:p w:rsidR="00B309CB" w:rsidRDefault="00B309CB" w:rsidP="00B309CB">
      <w:pPr>
        <w:pStyle w:val="Titolo1"/>
        <w:numPr>
          <w:ilvl w:val="1"/>
          <w:numId w:val="24"/>
        </w:numPr>
      </w:pPr>
      <w:r w:rsidRPr="00491425">
        <w:t>the similarities and differences of such gesture</w:t>
      </w:r>
      <w:r>
        <w:t>s.</w:t>
      </w:r>
    </w:p>
    <w:p w:rsidR="00B309CB" w:rsidRPr="00E7651F" w:rsidRDefault="00B309CB" w:rsidP="00B309CB">
      <w:pPr>
        <w:pStyle w:val="Titolo1"/>
        <w:numPr>
          <w:ilvl w:val="0"/>
          <w:numId w:val="25"/>
        </w:numPr>
        <w:rPr>
          <w:lang w:val="en-US"/>
        </w:rPr>
      </w:pPr>
      <w:r w:rsidRPr="00E7651F">
        <w:t>The groups will discuss the gestures with the feeling that they have had on the kind of interaction that took place between the interlocutors (friendly, detached, tense, etc.)</w:t>
      </w:r>
    </w:p>
    <w:p w:rsidR="00B91FAB" w:rsidRPr="00B309CB" w:rsidRDefault="00B91FAB" w:rsidP="00CB5669">
      <w:pPr>
        <w:pStyle w:val="Titolo1"/>
        <w:rPr>
          <w:color w:val="17365D" w:themeColor="text2" w:themeShade="BF"/>
          <w:lang w:val="en-US"/>
        </w:rPr>
      </w:pPr>
    </w:p>
    <w:p w:rsidR="000115B0" w:rsidRPr="000115B0" w:rsidRDefault="000115B0" w:rsidP="000115B0"/>
    <w:p w:rsidR="00615923" w:rsidRDefault="0064630B" w:rsidP="00CB5669">
      <w:pPr>
        <w:pStyle w:val="Titolo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615923" w:rsidRDefault="00615923" w:rsidP="00615923">
      <w:pPr>
        <w:pStyle w:val="Titolo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0115B0" w:rsidRDefault="000115B0" w:rsidP="000115B0"/>
    <w:p w:rsidR="00BB1470" w:rsidRDefault="0064630B" w:rsidP="00C30713">
      <w:pPr>
        <w:pStyle w:val="Titolo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B6B" w:rsidRDefault="00887B6B" w:rsidP="000D1CD3">
      <w:pPr>
        <w:spacing w:after="0" w:line="240" w:lineRule="auto"/>
      </w:pPr>
      <w:r>
        <w:separator/>
      </w:r>
    </w:p>
  </w:endnote>
  <w:endnote w:type="continuationSeparator" w:id="0">
    <w:p w:rsidR="00887B6B" w:rsidRDefault="00887B6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Pidipagina"/>
      <w:jc w:val="center"/>
    </w:pPr>
    <w:r>
      <w:rPr>
        <w:noProof/>
        <w:lang w:val="it-IT" w:eastAsia="it-IT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Pidipagin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Pidipagina"/>
      <w:rPr>
        <w:sz w:val="14"/>
        <w:szCs w:val="14"/>
      </w:rPr>
    </w:pPr>
  </w:p>
  <w:p w:rsidR="0064630B" w:rsidRDefault="00AF4D6B" w:rsidP="007A5362">
    <w:pPr>
      <w:pStyle w:val="Pidipagin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B6B" w:rsidRDefault="00887B6B" w:rsidP="000D1CD3">
      <w:pPr>
        <w:spacing w:after="0" w:line="240" w:lineRule="auto"/>
      </w:pPr>
      <w:r>
        <w:separator/>
      </w:r>
    </w:p>
  </w:footnote>
  <w:footnote w:type="continuationSeparator" w:id="0">
    <w:p w:rsidR="00887B6B" w:rsidRDefault="00887B6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Titolo"/>
      <w:pBdr>
        <w:bottom w:val="none" w:sz="0" w:space="0" w:color="auto"/>
      </w:pBdr>
    </w:pPr>
    <w:r>
      <w:rPr>
        <w:noProof/>
        <w:lang w:val="it-IT" w:eastAsia="it-IT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B0F3E"/>
    <w:multiLevelType w:val="hybridMultilevel"/>
    <w:tmpl w:val="C7B88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47CE9"/>
    <w:multiLevelType w:val="hybridMultilevel"/>
    <w:tmpl w:val="97DA092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047436"/>
    <w:multiLevelType w:val="hybridMultilevel"/>
    <w:tmpl w:val="0C0C9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04736"/>
    <w:multiLevelType w:val="hybridMultilevel"/>
    <w:tmpl w:val="51A8EDE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4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22"/>
  </w:num>
  <w:num w:numId="15">
    <w:abstractNumId w:val="7"/>
  </w:num>
  <w:num w:numId="16">
    <w:abstractNumId w:val="21"/>
  </w:num>
  <w:num w:numId="17">
    <w:abstractNumId w:val="6"/>
  </w:num>
  <w:num w:numId="18">
    <w:abstractNumId w:val="23"/>
  </w:num>
  <w:num w:numId="19">
    <w:abstractNumId w:val="2"/>
  </w:num>
  <w:num w:numId="20">
    <w:abstractNumId w:val="4"/>
  </w:num>
  <w:num w:numId="21">
    <w:abstractNumId w:val="8"/>
  </w:num>
  <w:num w:numId="22">
    <w:abstractNumId w:val="15"/>
  </w:num>
  <w:num w:numId="23">
    <w:abstractNumId w:val="19"/>
  </w:num>
  <w:num w:numId="24">
    <w:abstractNumId w:val="2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3CA0"/>
    <w:rsid w:val="00365016"/>
    <w:rsid w:val="003F45D8"/>
    <w:rsid w:val="00427A2A"/>
    <w:rsid w:val="00446FFD"/>
    <w:rsid w:val="00450F67"/>
    <w:rsid w:val="004629F2"/>
    <w:rsid w:val="00465214"/>
    <w:rsid w:val="00482170"/>
    <w:rsid w:val="00484ACD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E1B0E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87B6B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16827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309CB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5923"/>
    <w:rPr>
      <w:lang w:val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-Colore5">
    <w:name w:val="Light Shading Accent 5"/>
    <w:basedOn w:val="Tabellanorma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olo">
    <w:name w:val="Title"/>
    <w:basedOn w:val="Normale"/>
    <w:next w:val="Normale"/>
    <w:link w:val="TitoloCarattere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foelenco">
    <w:name w:val="List Paragraph"/>
    <w:basedOn w:val="Normale"/>
    <w:uiPriority w:val="34"/>
    <w:qFormat/>
    <w:rsid w:val="006159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1CD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1CD3"/>
    <w:rPr>
      <w:lang w:val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0149C3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gliatabella">
    <w:name w:val="Table Grid"/>
    <w:basedOn w:val="Tabellanorma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AB74AB"/>
    <w:rPr>
      <w:b/>
      <w:bCs/>
    </w:rPr>
  </w:style>
  <w:style w:type="table" w:customStyle="1" w:styleId="Sfondochiaro-Colore11">
    <w:name w:val="Sfondo chiaro - Colore 11"/>
    <w:basedOn w:val="Tabellanorma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923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HelleSchattierung-Akzent5">
    <w:name w:val="Light Shading Accent 5"/>
    <w:basedOn w:val="NormaleTabelle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enabsatz">
    <w:name w:val="List Paragraph"/>
    <w:basedOn w:val="Standard"/>
    <w:uiPriority w:val="34"/>
    <w:qFormat/>
    <w:rsid w:val="0061592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1CD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1CD3"/>
    <w:rPr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Absatz-Standardschriftart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lenraster">
    <w:name w:val="Table Grid"/>
    <w:basedOn w:val="NormaleTabelle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ett">
    <w:name w:val="Strong"/>
    <w:basedOn w:val="Absatz-Standardschriftart"/>
    <w:uiPriority w:val="22"/>
    <w:qFormat/>
    <w:rsid w:val="00AB74AB"/>
    <w:rPr>
      <w:b/>
      <w:bCs/>
    </w:rPr>
  </w:style>
  <w:style w:type="table" w:styleId="HelleSchattierung-Akzent1">
    <w:name w:val="Light Shading Accent 1"/>
    <w:basedOn w:val="NormaleTabelle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B8F36-20B7-45FA-8E11-842569C3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Massimo Bardus</cp:lastModifiedBy>
  <cp:revision>5</cp:revision>
  <dcterms:created xsi:type="dcterms:W3CDTF">2014-03-08T09:21:00Z</dcterms:created>
  <dcterms:modified xsi:type="dcterms:W3CDTF">2014-03-19T08:20:00Z</dcterms:modified>
</cp:coreProperties>
</file>