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0236FF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0236FF">
        <w:rPr>
          <w:sz w:val="44"/>
          <w:lang w:val="el-GR"/>
        </w:rPr>
        <w:t>Η κουλτούρα μου</w:t>
      </w:r>
    </w:p>
    <w:p w:rsidR="00CA3759" w:rsidRPr="008B3FF3" w:rsidRDefault="008B3FF3" w:rsidP="00CA3759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B76387">
        <w:rPr>
          <w:sz w:val="24"/>
        </w:rPr>
        <w:t>SLQUALED011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A3759" w:rsidTr="008D2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9.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Intercultural dialog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B77B26" w:rsidP="00FA62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60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a3"/>
        <w:pBdr>
          <w:bottom w:val="none" w:sz="0" w:space="0" w:color="auto"/>
        </w:pBdr>
      </w:pPr>
    </w:p>
    <w:p w:rsidR="00615923" w:rsidRPr="003E7DF1" w:rsidRDefault="00271FF4" w:rsidP="00CA3759">
      <w:pPr>
        <w:pStyle w:val="a3"/>
        <w:pBdr>
          <w:bottom w:val="none" w:sz="0" w:space="0" w:color="auto"/>
        </w:pBdr>
        <w:rPr>
          <w:b/>
          <w:sz w:val="28"/>
          <w:szCs w:val="28"/>
        </w:rPr>
      </w:pPr>
      <w:r w:rsidRPr="003E7DF1">
        <w:rPr>
          <w:b/>
          <w:sz w:val="28"/>
          <w:szCs w:val="28"/>
        </w:rPr>
        <w:t>Purpose</w:t>
      </w:r>
      <w:r w:rsidR="00615923" w:rsidRPr="003E7DF1">
        <w:rPr>
          <w:b/>
          <w:sz w:val="28"/>
          <w:szCs w:val="28"/>
        </w:rPr>
        <w:t>:</w:t>
      </w:r>
    </w:p>
    <w:p w:rsidR="006C1433" w:rsidRPr="006C1433" w:rsidRDefault="006C1433" w:rsidP="00B77B26">
      <w:pPr>
        <w:rPr>
          <w:lang w:val="el-GR"/>
        </w:rPr>
      </w:pPr>
      <w:r w:rsidRPr="006C1433">
        <w:rPr>
          <w:lang w:val="el-GR"/>
        </w:rPr>
        <w:t xml:space="preserve">Ανταλλαγή εμπειριών </w:t>
      </w:r>
      <w:r>
        <w:rPr>
          <w:lang w:val="el-GR"/>
        </w:rPr>
        <w:t>αναφορικά</w:t>
      </w:r>
      <w:r w:rsidRPr="006C1433">
        <w:rPr>
          <w:lang w:val="el-GR"/>
        </w:rPr>
        <w:t xml:space="preserve"> με πολίτες με μεταναστευτικό </w:t>
      </w:r>
      <w:r>
        <w:rPr>
          <w:lang w:val="el-GR"/>
        </w:rPr>
        <w:t>ιστορικό</w:t>
      </w:r>
      <w:r w:rsidRPr="006C1433">
        <w:rPr>
          <w:lang w:val="el-GR"/>
        </w:rPr>
        <w:t xml:space="preserve"> ή πρόσφυγες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6C1433" w:rsidRPr="006C1433" w:rsidRDefault="006C1433" w:rsidP="006C1433">
      <w:pPr>
        <w:rPr>
          <w:lang w:val="el-GR"/>
        </w:rPr>
      </w:pPr>
      <w:r w:rsidRPr="006C1433">
        <w:rPr>
          <w:lang w:val="el-GR"/>
        </w:rPr>
        <w:t xml:space="preserve">Σε μικρές ομάδες, οι συμμετέχοντες συζητήσουν και </w:t>
      </w:r>
      <w:r>
        <w:rPr>
          <w:lang w:val="el-GR"/>
        </w:rPr>
        <w:t>μοιράζονται</w:t>
      </w:r>
      <w:r w:rsidRPr="006C1433">
        <w:rPr>
          <w:lang w:val="el-GR"/>
        </w:rPr>
        <w:t xml:space="preserve"> ιδέες σχετικά με:</w:t>
      </w:r>
    </w:p>
    <w:p w:rsidR="006C1433" w:rsidRPr="006C1433" w:rsidRDefault="006C1433" w:rsidP="006C1433">
      <w:pPr>
        <w:rPr>
          <w:lang w:val="el-GR"/>
        </w:rPr>
      </w:pPr>
      <w:r w:rsidRPr="006C1433">
        <w:rPr>
          <w:lang w:val="el-GR"/>
        </w:rPr>
        <w:t xml:space="preserve">• Τι είναι </w:t>
      </w:r>
      <w:r>
        <w:rPr>
          <w:lang w:val="el-GR"/>
        </w:rPr>
        <w:t>κουλτούρα</w:t>
      </w:r>
      <w:r w:rsidRPr="006C1433">
        <w:rPr>
          <w:lang w:val="el-GR"/>
        </w:rPr>
        <w:t xml:space="preserve">; </w:t>
      </w:r>
      <w:r>
        <w:rPr>
          <w:lang w:val="el-GR"/>
        </w:rPr>
        <w:t>Ποια</w:t>
      </w:r>
      <w:r w:rsidRPr="006C1433">
        <w:rPr>
          <w:lang w:val="el-GR"/>
        </w:rPr>
        <w:t xml:space="preserve"> είναι </w:t>
      </w:r>
      <w:r>
        <w:rPr>
          <w:lang w:val="el-GR"/>
        </w:rPr>
        <w:t>η κουλτούρα</w:t>
      </w:r>
      <w:r w:rsidRPr="006C1433">
        <w:rPr>
          <w:lang w:val="el-GR"/>
        </w:rPr>
        <w:t xml:space="preserve"> μου;</w:t>
      </w:r>
    </w:p>
    <w:p w:rsidR="006C1433" w:rsidRPr="006C1433" w:rsidRDefault="006C1433" w:rsidP="006C1433">
      <w:pPr>
        <w:rPr>
          <w:lang w:val="el-GR"/>
        </w:rPr>
      </w:pPr>
      <w:r w:rsidRPr="006C1433">
        <w:rPr>
          <w:lang w:val="el-GR"/>
        </w:rPr>
        <w:t xml:space="preserve">• Πώς </w:t>
      </w:r>
      <w:r>
        <w:rPr>
          <w:lang w:val="el-GR"/>
        </w:rPr>
        <w:t>επιδρά</w:t>
      </w:r>
      <w:r w:rsidRPr="006C1433">
        <w:rPr>
          <w:lang w:val="el-GR"/>
        </w:rPr>
        <w:t xml:space="preserve"> </w:t>
      </w:r>
      <w:r>
        <w:rPr>
          <w:lang w:val="el-GR"/>
        </w:rPr>
        <w:t xml:space="preserve">η κουλτούρα </w:t>
      </w:r>
      <w:r w:rsidRPr="006C1433">
        <w:rPr>
          <w:lang w:val="el-GR"/>
        </w:rPr>
        <w:t>στην εκπαίδευση και την εργασία σε αυτή τη χώρα;</w:t>
      </w:r>
    </w:p>
    <w:p w:rsidR="006C1433" w:rsidRPr="006C1433" w:rsidRDefault="006C1433" w:rsidP="006C1433">
      <w:pPr>
        <w:rPr>
          <w:lang w:val="el-GR"/>
        </w:rPr>
      </w:pPr>
      <w:r w:rsidRPr="006C1433">
        <w:rPr>
          <w:lang w:val="el-GR"/>
        </w:rPr>
        <w:t>• Ποια είναι η σχέση της με την καθοδήγηση, την εκπαίδευση και την εργασία;</w:t>
      </w:r>
    </w:p>
    <w:p w:rsidR="006C1433" w:rsidRPr="006C1433" w:rsidRDefault="006C1433" w:rsidP="006C1433">
      <w:pPr>
        <w:rPr>
          <w:lang w:val="el-GR"/>
        </w:rPr>
      </w:pPr>
      <w:r>
        <w:rPr>
          <w:lang w:val="el-GR"/>
        </w:rPr>
        <w:t xml:space="preserve">Με την ανάπτυξη της </w:t>
      </w:r>
      <w:r w:rsidRPr="006C1433">
        <w:rPr>
          <w:lang w:val="el-GR"/>
        </w:rPr>
        <w:t xml:space="preserve"> </w:t>
      </w:r>
      <w:r>
        <w:rPr>
          <w:lang w:val="el-GR"/>
        </w:rPr>
        <w:t>«</w:t>
      </w:r>
      <w:r w:rsidRPr="006C1433">
        <w:rPr>
          <w:lang w:val="el-GR"/>
        </w:rPr>
        <w:t>συμβουλευτική</w:t>
      </w:r>
      <w:r>
        <w:rPr>
          <w:lang w:val="el-GR"/>
        </w:rPr>
        <w:t>ς έννοιας</w:t>
      </w:r>
      <w:r w:rsidRPr="006C1433">
        <w:rPr>
          <w:lang w:val="el-GR"/>
        </w:rPr>
        <w:t xml:space="preserve">» της ομάδας, </w:t>
      </w:r>
      <w:r>
        <w:rPr>
          <w:lang w:val="el-GR"/>
        </w:rPr>
        <w:t xml:space="preserve">οι συμμετέχοντες θα πρέπει να </w:t>
      </w:r>
      <w:proofErr w:type="spellStart"/>
      <w:r>
        <w:rPr>
          <w:lang w:val="el-GR"/>
        </w:rPr>
        <w:t>συγκερά</w:t>
      </w:r>
      <w:bookmarkStart w:id="0" w:name="_GoBack"/>
      <w:bookmarkEnd w:id="0"/>
      <w:r>
        <w:rPr>
          <w:lang w:val="el-GR"/>
        </w:rPr>
        <w:t>σουν</w:t>
      </w:r>
      <w:proofErr w:type="spellEnd"/>
      <w:r w:rsidRPr="006C1433">
        <w:rPr>
          <w:lang w:val="el-GR"/>
        </w:rPr>
        <w:t xml:space="preserve"> θεωρητικές και πρακτικές γνώσεις</w:t>
      </w:r>
      <w:r>
        <w:rPr>
          <w:lang w:val="el-GR"/>
        </w:rPr>
        <w:t xml:space="preserve"> που έχουν ήδη αποκτήσει  από </w:t>
      </w:r>
      <w:r w:rsidRPr="006C1433">
        <w:rPr>
          <w:lang w:val="el-GR"/>
        </w:rPr>
        <w:t xml:space="preserve">την επαγγελματική τους εμπειρία. </w:t>
      </w:r>
      <w:r>
        <w:rPr>
          <w:lang w:val="el-GR"/>
        </w:rPr>
        <w:t>Κατόπιν</w:t>
      </w:r>
      <w:r w:rsidRPr="006C1433">
        <w:rPr>
          <w:lang w:val="el-GR"/>
        </w:rPr>
        <w:t xml:space="preserve">, τα αποτελέσματα </w:t>
      </w:r>
      <w:r>
        <w:rPr>
          <w:lang w:val="el-GR"/>
        </w:rPr>
        <w:t>κάθε ομάδας</w:t>
      </w:r>
      <w:r w:rsidRPr="006C1433">
        <w:rPr>
          <w:lang w:val="el-GR"/>
        </w:rPr>
        <w:t xml:space="preserve"> παρουσιάζονται σε όλους τους συμμετέχοντες και </w:t>
      </w:r>
      <w:r>
        <w:rPr>
          <w:lang w:val="el-GR"/>
        </w:rPr>
        <w:t>σ</w:t>
      </w:r>
      <w:r w:rsidRPr="006C1433">
        <w:rPr>
          <w:lang w:val="el-GR"/>
        </w:rPr>
        <w:t xml:space="preserve">τον εκπαιδευτή και στη συνέχεια </w:t>
      </w:r>
      <w:r>
        <w:rPr>
          <w:lang w:val="el-GR"/>
        </w:rPr>
        <w:t>συζητούνται</w:t>
      </w:r>
      <w:r w:rsidRPr="006C1433">
        <w:rPr>
          <w:lang w:val="el-GR"/>
        </w:rPr>
        <w:t xml:space="preserve"> και </w:t>
      </w:r>
      <w:r>
        <w:rPr>
          <w:lang w:val="el-GR"/>
        </w:rPr>
        <w:t>αξιολογούνται</w:t>
      </w:r>
      <w:r w:rsidRPr="006C1433">
        <w:rPr>
          <w:lang w:val="el-GR"/>
        </w:rPr>
        <w:t xml:space="preserve"> από κοινού.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8A4AC0" w:rsidRPr="006C1433" w:rsidRDefault="006C1433" w:rsidP="00CA3759">
      <w:pPr>
        <w:rPr>
          <w:lang w:val="el-GR"/>
        </w:rPr>
      </w:pPr>
      <w:r>
        <w:rPr>
          <w:lang w:val="el-GR"/>
        </w:rPr>
        <w:t>Η/Υ, πίνακας παρουσιάσεων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6C1433" w:rsidRDefault="006C1433" w:rsidP="000115B0">
      <w:pPr>
        <w:rPr>
          <w:lang w:val="el-GR"/>
        </w:rPr>
      </w:pPr>
      <w:r>
        <w:rPr>
          <w:lang w:val="el-GR"/>
        </w:rPr>
        <w:t>Εμπειρική μάθηση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6C1433" w:rsidRPr="006C1433" w:rsidRDefault="006C1433" w:rsidP="003E7DF1">
      <w:pPr>
        <w:rPr>
          <w:lang w:val="el-GR"/>
        </w:rPr>
      </w:pPr>
      <w:r w:rsidRPr="006C1433">
        <w:rPr>
          <w:lang w:val="el-GR"/>
        </w:rPr>
        <w:t xml:space="preserve">Η </w:t>
      </w:r>
      <w:r>
        <w:rPr>
          <w:lang w:val="el-GR"/>
        </w:rPr>
        <w:t>ακόλουθη</w:t>
      </w:r>
      <w:r w:rsidRPr="006C1433">
        <w:rPr>
          <w:lang w:val="el-GR"/>
        </w:rPr>
        <w:t xml:space="preserve"> ερώτηση μπορεί να εισαχθεί </w:t>
      </w:r>
      <w:r>
        <w:rPr>
          <w:lang w:val="el-GR"/>
        </w:rPr>
        <w:t>στη</w:t>
      </w:r>
      <w:r w:rsidRPr="006C1433">
        <w:rPr>
          <w:lang w:val="el-GR"/>
        </w:rPr>
        <w:t xml:space="preserve"> συζήτηση: Φανταστείτε ότι είστε ένας πρόσφυγας ή μετανάστης σε άλλη χώρα. Ποιες πτυχές της δικής σας </w:t>
      </w:r>
      <w:r>
        <w:rPr>
          <w:lang w:val="el-GR"/>
        </w:rPr>
        <w:t>κουλτούρας</w:t>
      </w:r>
      <w:r w:rsidRPr="006C1433">
        <w:rPr>
          <w:lang w:val="el-GR"/>
        </w:rPr>
        <w:t xml:space="preserve"> μπορεί να </w:t>
      </w:r>
      <w:r>
        <w:rPr>
          <w:lang w:val="el-GR"/>
        </w:rPr>
        <w:t>εγείρουν</w:t>
      </w:r>
      <w:r w:rsidRPr="006C1433">
        <w:rPr>
          <w:lang w:val="el-GR"/>
        </w:rPr>
        <w:t xml:space="preserve"> προκλήσεις για εσάς και για έναν σύμβουλο καθοδήγησης εκεί;</w:t>
      </w:r>
    </w:p>
    <w:p w:rsidR="00615923" w:rsidRPr="006C1433" w:rsidRDefault="00615923" w:rsidP="00615923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 w:rsidRPr="006C1433">
        <w:rPr>
          <w:color w:val="17365D" w:themeColor="text2" w:themeShade="BF"/>
          <w:lang w:val="el-GR"/>
        </w:rPr>
        <w:t>/</w:t>
      </w:r>
      <w:r w:rsidR="0064630B">
        <w:rPr>
          <w:color w:val="17365D" w:themeColor="text2" w:themeShade="BF"/>
        </w:rPr>
        <w:t>Literature</w:t>
      </w:r>
      <w:r w:rsidRPr="006C1433">
        <w:rPr>
          <w:color w:val="17365D" w:themeColor="text2" w:themeShade="BF"/>
          <w:lang w:val="el-GR"/>
        </w:rPr>
        <w:t>:</w:t>
      </w:r>
    </w:p>
    <w:p w:rsidR="003E7DF1" w:rsidRPr="000115B0" w:rsidRDefault="006C1433" w:rsidP="003E7DF1">
      <w:r>
        <w:rPr>
          <w:lang w:val="el-GR"/>
        </w:rPr>
        <w:t>Προσαρμογή</w:t>
      </w:r>
      <w:r w:rsidRPr="006C1433">
        <w:rPr>
          <w:lang w:val="en-US"/>
        </w:rPr>
        <w:t xml:space="preserve"> </w:t>
      </w:r>
      <w:r>
        <w:rPr>
          <w:lang w:val="el-GR"/>
        </w:rPr>
        <w:t>από</w:t>
      </w:r>
      <w:r w:rsidR="003E7DF1">
        <w:t>: Handbook Labour Office &amp; Clients</w:t>
      </w:r>
      <w:r w:rsidR="003E7DF1">
        <w:br/>
        <w:t xml:space="preserve">Improving the Communication Between Labour Office Advisers and Their Clients </w:t>
      </w:r>
      <w:r w:rsidR="003E7DF1">
        <w:br/>
      </w:r>
      <w:proofErr w:type="spellStart"/>
      <w:r w:rsidR="003E7DF1">
        <w:t>Úrad</w:t>
      </w:r>
      <w:proofErr w:type="spellEnd"/>
      <w:r w:rsidR="003E7DF1">
        <w:t xml:space="preserve"> </w:t>
      </w:r>
      <w:proofErr w:type="spellStart"/>
      <w:r w:rsidR="003E7DF1">
        <w:t>Práce</w:t>
      </w:r>
      <w:proofErr w:type="spellEnd"/>
      <w:r w:rsidR="003E7DF1">
        <w:t xml:space="preserve">, </w:t>
      </w:r>
      <w:proofErr w:type="spellStart"/>
      <w:r w:rsidR="003E7DF1">
        <w:t>Dunajská</w:t>
      </w:r>
      <w:proofErr w:type="spellEnd"/>
      <w:r w:rsidR="003E7DF1">
        <w:t xml:space="preserve"> </w:t>
      </w:r>
      <w:proofErr w:type="spellStart"/>
      <w:r w:rsidR="003E7DF1">
        <w:t>Streda</w:t>
      </w:r>
      <w:proofErr w:type="spellEnd"/>
      <w:r w:rsidR="003E7DF1">
        <w:t xml:space="preserve"> 2006</w:t>
      </w:r>
    </w:p>
    <w:sectPr w:rsidR="003E7DF1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972" w:rsidRDefault="004F5972" w:rsidP="000D1CD3">
      <w:pPr>
        <w:spacing w:after="0" w:line="240" w:lineRule="auto"/>
      </w:pPr>
      <w:r>
        <w:separator/>
      </w:r>
    </w:p>
  </w:endnote>
  <w:endnote w:type="continuationSeparator" w:id="0">
    <w:p w:rsidR="004F5972" w:rsidRDefault="004F5972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972" w:rsidRDefault="004F5972" w:rsidP="000D1CD3">
      <w:pPr>
        <w:spacing w:after="0" w:line="240" w:lineRule="auto"/>
      </w:pPr>
      <w:r>
        <w:separator/>
      </w:r>
    </w:p>
  </w:footnote>
  <w:footnote w:type="continuationSeparator" w:id="0">
    <w:p w:rsidR="004F5972" w:rsidRDefault="004F5972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896ECD"/>
    <w:multiLevelType w:val="hybridMultilevel"/>
    <w:tmpl w:val="1938E5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3780"/>
    <w:rsid w:val="000149C3"/>
    <w:rsid w:val="000236FF"/>
    <w:rsid w:val="00026875"/>
    <w:rsid w:val="00075B36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330"/>
    <w:rsid w:val="002A460F"/>
    <w:rsid w:val="002F1653"/>
    <w:rsid w:val="0030616A"/>
    <w:rsid w:val="00320376"/>
    <w:rsid w:val="00332D28"/>
    <w:rsid w:val="00350EBF"/>
    <w:rsid w:val="00365016"/>
    <w:rsid w:val="003E7DF1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A1BB1"/>
    <w:rsid w:val="004D189B"/>
    <w:rsid w:val="004F5972"/>
    <w:rsid w:val="005015ED"/>
    <w:rsid w:val="00527449"/>
    <w:rsid w:val="00552140"/>
    <w:rsid w:val="00553EC2"/>
    <w:rsid w:val="00587A1A"/>
    <w:rsid w:val="00594DF5"/>
    <w:rsid w:val="005A3874"/>
    <w:rsid w:val="005D0E86"/>
    <w:rsid w:val="005E690D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6C1433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0051B"/>
    <w:rsid w:val="00812D28"/>
    <w:rsid w:val="008578F5"/>
    <w:rsid w:val="00865405"/>
    <w:rsid w:val="00866766"/>
    <w:rsid w:val="008841F3"/>
    <w:rsid w:val="00891571"/>
    <w:rsid w:val="008A4AC0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1300"/>
    <w:rsid w:val="009B5C8D"/>
    <w:rsid w:val="009D786C"/>
    <w:rsid w:val="009E3274"/>
    <w:rsid w:val="009E4BF2"/>
    <w:rsid w:val="009F13D9"/>
    <w:rsid w:val="00A1485E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76387"/>
    <w:rsid w:val="00B77B26"/>
    <w:rsid w:val="00B83669"/>
    <w:rsid w:val="00B91FAB"/>
    <w:rsid w:val="00BB1470"/>
    <w:rsid w:val="00BC1CFE"/>
    <w:rsid w:val="00BF1281"/>
    <w:rsid w:val="00C026CE"/>
    <w:rsid w:val="00C30713"/>
    <w:rsid w:val="00C63C35"/>
    <w:rsid w:val="00C70780"/>
    <w:rsid w:val="00CA3759"/>
    <w:rsid w:val="00CB3C0A"/>
    <w:rsid w:val="00CB5669"/>
    <w:rsid w:val="00CC060C"/>
    <w:rsid w:val="00CC24CA"/>
    <w:rsid w:val="00CE2C18"/>
    <w:rsid w:val="00D11D47"/>
    <w:rsid w:val="00D22DBC"/>
    <w:rsid w:val="00D2497B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C7AC0"/>
    <w:rsid w:val="00EE79A8"/>
    <w:rsid w:val="00F0554E"/>
    <w:rsid w:val="00F21D85"/>
    <w:rsid w:val="00F3632D"/>
    <w:rsid w:val="00F614D3"/>
    <w:rsid w:val="00F72820"/>
    <w:rsid w:val="00F945BE"/>
    <w:rsid w:val="00F95DA8"/>
    <w:rsid w:val="00FA6240"/>
    <w:rsid w:val="00FB3A0E"/>
    <w:rsid w:val="00FD1527"/>
    <w:rsid w:val="00FF55BA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A4C1F2-F391-4C5E-BFFF-84A9BF6B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21FF2-5D39-4762-9152-E21BF001C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219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3</cp:revision>
  <dcterms:created xsi:type="dcterms:W3CDTF">2015-02-13T15:55:00Z</dcterms:created>
  <dcterms:modified xsi:type="dcterms:W3CDTF">2015-02-13T16:01:00Z</dcterms:modified>
</cp:coreProperties>
</file>